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0B5F" w14:textId="77777777" w:rsidR="00B96367" w:rsidRPr="00D42628" w:rsidRDefault="00B96367" w:rsidP="00B963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7A58259B" w14:textId="77777777" w:rsidR="00B96367" w:rsidRDefault="00B96367" w:rsidP="00B96367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July 13, 2020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39066558"/>
      <w:r>
        <w:rPr>
          <w:rFonts w:ascii="Arial" w:hAnsi="Arial" w:cs="Arial"/>
          <w:sz w:val="24"/>
          <w:szCs w:val="24"/>
        </w:rPr>
        <w:t>The public was</w:t>
      </w:r>
    </w:p>
    <w:p w14:paraId="22A7B34E" w14:textId="77777777" w:rsidR="00B96367" w:rsidRPr="00D42628" w:rsidRDefault="00B96367" w:rsidP="00B96367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169684E4" w14:textId="77777777" w:rsidR="00B96367" w:rsidRPr="00D42628" w:rsidRDefault="00B96367" w:rsidP="00B96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2774D23B" w14:textId="77777777" w:rsidR="00B96367" w:rsidRPr="00D42628" w:rsidRDefault="00B96367" w:rsidP="00B96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47B1EC23" w14:textId="1BCC6232" w:rsidR="00B96367" w:rsidRPr="00D42628" w:rsidRDefault="00B96367" w:rsidP="00B96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0FBCD83B" w14:textId="49010851" w:rsidR="00B96367" w:rsidRPr="00D42628" w:rsidRDefault="00B96367" w:rsidP="00B96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5ABFF6EB" w14:textId="77777777" w:rsidR="00B96367" w:rsidRPr="00D42628" w:rsidRDefault="00B96367" w:rsidP="00B96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11708B03" w14:textId="77777777" w:rsidR="00B96367" w:rsidRPr="00D42628" w:rsidRDefault="00B96367" w:rsidP="00B96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4B31EB1C" w14:textId="22380551" w:rsidR="0076745F" w:rsidRDefault="00B96367" w:rsidP="00B96367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3021D5FF" w14:textId="77777777" w:rsidR="0076745F" w:rsidRDefault="0076745F" w:rsidP="00B96367">
      <w:pPr>
        <w:pStyle w:val="NoSpacing"/>
        <w:rPr>
          <w:rFonts w:ascii="Arial" w:hAnsi="Arial" w:cs="Arial"/>
          <w:sz w:val="24"/>
          <w:szCs w:val="24"/>
        </w:rPr>
      </w:pPr>
    </w:p>
    <w:p w14:paraId="207EA728" w14:textId="5EC2DEDB" w:rsidR="00C47DF8" w:rsidRDefault="0076745F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Aulds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Justice of the Peace Prect</w:t>
      </w:r>
      <w:r w:rsidR="00715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</w:t>
      </w:r>
    </w:p>
    <w:p w14:paraId="592A576B" w14:textId="6BD0EF0B" w:rsidR="00C47DF8" w:rsidRDefault="00C47DF8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496F5E4D" w14:textId="1A9B1A3E" w:rsidR="00C47DF8" w:rsidRDefault="00C47DF8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Strange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Constable Prect. 1</w:t>
      </w:r>
    </w:p>
    <w:p w14:paraId="18723169" w14:textId="30C24911" w:rsidR="0076745F" w:rsidRDefault="0076745F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2879D849" w14:textId="57A7E32B" w:rsidR="0076745F" w:rsidRDefault="0076745F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15CAE">
        <w:rPr>
          <w:rFonts w:ascii="Arial" w:hAnsi="Arial" w:cs="Arial"/>
          <w:sz w:val="24"/>
          <w:szCs w:val="24"/>
        </w:rPr>
        <w:t>Court Coordinator</w:t>
      </w:r>
    </w:p>
    <w:p w14:paraId="1354C3B7" w14:textId="6F7DB64C" w:rsidR="0076745F" w:rsidRDefault="0076745F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Beesinger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44C7632B" w14:textId="2B1290E1" w:rsidR="0076745F" w:rsidRDefault="0076745F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7D5BD2E1" w14:textId="4DA0DAED" w:rsidR="00B96367" w:rsidRDefault="0076745F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Rutledge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Clerk</w:t>
      </w:r>
    </w:p>
    <w:p w14:paraId="2EFB85BF" w14:textId="00AC0870" w:rsidR="005D2D4B" w:rsidRDefault="005D2D4B" w:rsidP="00B963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67C4CBDC" w14:textId="77777777" w:rsidR="00974A79" w:rsidRDefault="00974A79" w:rsidP="00974A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 Curd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 Elect</w:t>
      </w:r>
    </w:p>
    <w:p w14:paraId="01A18A39" w14:textId="77777777" w:rsidR="00974A79" w:rsidRDefault="00974A79" w:rsidP="00974A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Wade Scarbrough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Commissioner Elect Prect.1</w:t>
      </w:r>
    </w:p>
    <w:p w14:paraId="62CC692E" w14:textId="77777777" w:rsidR="005D2D4B" w:rsidRDefault="005D2D4B" w:rsidP="00B96367">
      <w:pPr>
        <w:pStyle w:val="NoSpacing"/>
        <w:rPr>
          <w:rFonts w:ascii="Arial" w:hAnsi="Arial" w:cs="Arial"/>
          <w:sz w:val="24"/>
          <w:szCs w:val="24"/>
        </w:rPr>
      </w:pPr>
    </w:p>
    <w:p w14:paraId="1AEFCFF7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7D0A00D5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03CEDDE0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32227C78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700DD3DE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5D85E867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531A1E3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0C1C85F1" w14:textId="77777777" w:rsidR="00B96367" w:rsidRDefault="00B96367" w:rsidP="00B9636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3D4B276C" w14:textId="437163E2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 w:rsidR="0076745F">
        <w:rPr>
          <w:rFonts w:ascii="Arial" w:eastAsia="Times New Roman" w:hAnsi="Arial" w:cs="Arial"/>
          <w:b/>
          <w:sz w:val="24"/>
          <w:szCs w:val="24"/>
        </w:rPr>
        <w:t xml:space="preserve">s #3 and </w:t>
      </w:r>
      <w:r>
        <w:rPr>
          <w:rFonts w:ascii="Arial" w:eastAsia="Times New Roman" w:hAnsi="Arial" w:cs="Arial"/>
          <w:b/>
          <w:sz w:val="24"/>
          <w:szCs w:val="24"/>
        </w:rPr>
        <w:t>#</w:t>
      </w:r>
      <w:r w:rsidR="00C47DF8">
        <w:rPr>
          <w:rFonts w:ascii="Arial" w:eastAsia="Times New Roman" w:hAnsi="Arial" w:cs="Arial"/>
          <w:b/>
          <w:sz w:val="24"/>
          <w:szCs w:val="24"/>
        </w:rPr>
        <w:t>4</w:t>
      </w:r>
      <w:r>
        <w:rPr>
          <w:rFonts w:ascii="Arial" w:eastAsia="Times New Roman" w:hAnsi="Arial" w:cs="Arial"/>
          <w:b/>
          <w:sz w:val="24"/>
          <w:szCs w:val="24"/>
        </w:rPr>
        <w:t xml:space="preserve"> w</w:t>
      </w:r>
      <w:r w:rsidR="00715CAE">
        <w:rPr>
          <w:rFonts w:ascii="Arial" w:eastAsia="Times New Roman" w:hAnsi="Arial" w:cs="Arial"/>
          <w:b/>
          <w:sz w:val="24"/>
          <w:szCs w:val="24"/>
        </w:rPr>
        <w:t>ere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07342EE8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7F8377F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0875EC57" w14:textId="287A536E" w:rsidR="00B9636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2D4B">
        <w:rPr>
          <w:rFonts w:ascii="Arial" w:eastAsia="Times New Roman" w:hAnsi="Arial" w:cs="Arial"/>
          <w:sz w:val="24"/>
          <w:szCs w:val="24"/>
        </w:rPr>
        <w:t xml:space="preserve">Richard Shelley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2D4B">
        <w:rPr>
          <w:rFonts w:ascii="Arial" w:eastAsia="Times New Roman" w:hAnsi="Arial" w:cs="Arial"/>
          <w:sz w:val="24"/>
          <w:szCs w:val="24"/>
        </w:rPr>
        <w:t xml:space="preserve">Darin Wolf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6745F">
        <w:rPr>
          <w:rFonts w:ascii="Arial" w:eastAsia="Times New Roman" w:hAnsi="Arial" w:cs="Arial"/>
          <w:sz w:val="24"/>
          <w:szCs w:val="24"/>
        </w:rPr>
        <w:t>1-2-3-4-Judge</w:t>
      </w:r>
    </w:p>
    <w:p w14:paraId="2EF879FB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0D6C6AC1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1348160E" w14:textId="77777777" w:rsidR="00B96367" w:rsidRPr="00AE6807" w:rsidRDefault="00B96367" w:rsidP="00B9636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4F82C371" w14:textId="77777777" w:rsidR="00B96367" w:rsidRDefault="00B96367" w:rsidP="00B96367"/>
    <w:p w14:paraId="6690B445" w14:textId="72604257" w:rsidR="00B96367" w:rsidRPr="005D2D4B" w:rsidRDefault="00B96367" w:rsidP="00B9636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 w:rsidR="0076745F" w:rsidRPr="005D2D4B">
        <w:rPr>
          <w:rFonts w:ascii="Arial" w:eastAsia="Times New Roman" w:hAnsi="Arial" w:cs="Arial"/>
          <w:b/>
          <w:bCs/>
          <w:sz w:val="24"/>
          <w:szCs w:val="24"/>
        </w:rPr>
        <w:t xml:space="preserve">Patricia Vieth 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>reported that the</w:t>
      </w:r>
      <w:r w:rsidR="0076745F" w:rsidRPr="005D2D4B">
        <w:rPr>
          <w:rFonts w:ascii="Arial" w:eastAsia="Times New Roman" w:hAnsi="Arial" w:cs="Arial"/>
          <w:b/>
          <w:bCs/>
          <w:sz w:val="24"/>
          <w:szCs w:val="24"/>
        </w:rPr>
        <w:t xml:space="preserve"> COVID supplies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 xml:space="preserve"> have been delivered and are in the Treasurer’s Office</w:t>
      </w:r>
      <w:r w:rsidR="0076745F" w:rsidRPr="005D2D4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15CE7F9" w14:textId="6B0607CF" w:rsidR="00B96367" w:rsidRPr="00AC62A4" w:rsidRDefault="0076745F" w:rsidP="00B9636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D2D4B">
        <w:rPr>
          <w:rFonts w:ascii="Arial" w:eastAsia="Times New Roman" w:hAnsi="Arial" w:cs="Arial"/>
          <w:b/>
          <w:bCs/>
          <w:sz w:val="24"/>
          <w:szCs w:val="24"/>
        </w:rPr>
        <w:t>Randall C. Jackson discussed COVID relief grants for the Cities and Schools.</w:t>
      </w:r>
      <w:r w:rsidR="005D2D4B" w:rsidRPr="005D2D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8609C52" w14:textId="543C1093" w:rsidR="00B96367" w:rsidRDefault="00B96367" w:rsidP="00B96367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57243F50" w14:textId="51F1A497" w:rsidR="00BB0AD1" w:rsidRDefault="00B96367" w:rsidP="00BB0AD1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Approve departmental reports.</w:t>
      </w:r>
    </w:p>
    <w:p w14:paraId="61999B6F" w14:textId="0299430A" w:rsidR="00BB0AD1" w:rsidRPr="00BB0AD1" w:rsidRDefault="00BB0AD1" w:rsidP="00BB0AD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BB0AD1">
        <w:rPr>
          <w:rFonts w:ascii="Arial" w:eastAsia="Times New Roman" w:hAnsi="Arial" w:cs="Arial"/>
          <w:b/>
          <w:bCs/>
          <w:sz w:val="24"/>
          <w:szCs w:val="24"/>
        </w:rPr>
        <w:t>ORDER TO APPROVE REPORTS</w:t>
      </w:r>
    </w:p>
    <w:p w14:paraId="4CAD7DD2" w14:textId="5921684E" w:rsid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motion was made by </w:t>
      </w:r>
      <w:r w:rsidR="005D2D4B">
        <w:rPr>
          <w:rFonts w:ascii="Arial" w:eastAsia="Times New Roman" w:hAnsi="Arial" w:cs="Arial"/>
          <w:sz w:val="24"/>
          <w:szCs w:val="24"/>
        </w:rPr>
        <w:t xml:space="preserve">Darryl Lightfoot </w:t>
      </w:r>
      <w:r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5D2D4B">
        <w:rPr>
          <w:rFonts w:ascii="Arial" w:eastAsia="Times New Roman" w:hAnsi="Arial" w:cs="Arial"/>
          <w:sz w:val="24"/>
          <w:szCs w:val="24"/>
        </w:rPr>
        <w:t xml:space="preserve">Pat Martin, III </w:t>
      </w:r>
      <w:r>
        <w:rPr>
          <w:rFonts w:ascii="Arial" w:eastAsia="Times New Roman" w:hAnsi="Arial" w:cs="Arial"/>
          <w:sz w:val="24"/>
          <w:szCs w:val="24"/>
        </w:rPr>
        <w:t xml:space="preserve">to approve departmental reports: </w:t>
      </w:r>
      <w:r w:rsidRPr="0076745F">
        <w:rPr>
          <w:rFonts w:ascii="Arial" w:eastAsia="Times New Roman" w:hAnsi="Arial" w:cs="Arial"/>
          <w:b/>
          <w:bCs/>
          <w:sz w:val="24"/>
          <w:szCs w:val="24"/>
        </w:rPr>
        <w:t>Treasurer; Indigent Health.</w:t>
      </w:r>
      <w:r>
        <w:rPr>
          <w:rFonts w:ascii="Arial" w:eastAsia="Times New Roman" w:hAnsi="Arial" w:cs="Arial"/>
          <w:sz w:val="24"/>
          <w:szCs w:val="24"/>
        </w:rPr>
        <w:t xml:space="preserve"> Voting yes</w:t>
      </w:r>
      <w:r w:rsidR="005D2D4B">
        <w:rPr>
          <w:rFonts w:ascii="Arial" w:eastAsia="Times New Roman" w:hAnsi="Arial" w:cs="Arial"/>
          <w:sz w:val="24"/>
          <w:szCs w:val="24"/>
        </w:rPr>
        <w:t xml:space="preserve"> 1-2-3-4-Judge</w:t>
      </w:r>
    </w:p>
    <w:p w14:paraId="201B0BF8" w14:textId="77777777" w:rsidR="00BB0AD1" w:rsidRP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385E036" w14:textId="48A6E5C9" w:rsidR="00B96367" w:rsidRDefault="00B96367" w:rsidP="00B96367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Approve vouchers for payment.</w:t>
      </w:r>
    </w:p>
    <w:p w14:paraId="45CA2ECE" w14:textId="2DE2D415" w:rsidR="00BB0AD1" w:rsidRPr="00BB0AD1" w:rsidRDefault="00BB0AD1" w:rsidP="00BB0AD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BB0AD1">
        <w:rPr>
          <w:rFonts w:ascii="Arial" w:eastAsia="Times New Roman" w:hAnsi="Arial" w:cs="Arial"/>
          <w:b/>
          <w:bCs/>
          <w:sz w:val="24"/>
          <w:szCs w:val="24"/>
        </w:rPr>
        <w:t>ORDER TO APPROVE VOUCHERS</w:t>
      </w:r>
    </w:p>
    <w:p w14:paraId="71EEF8E6" w14:textId="2B2CF255" w:rsidR="00BB0AD1" w:rsidRDefault="00BB0AD1" w:rsidP="00BB0AD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motion was made by</w:t>
      </w:r>
      <w:r w:rsidR="00100163">
        <w:rPr>
          <w:rFonts w:ascii="Arial" w:eastAsia="Times New Roman" w:hAnsi="Arial" w:cs="Arial"/>
          <w:sz w:val="24"/>
          <w:szCs w:val="24"/>
        </w:rPr>
        <w:t xml:space="preserve"> Darryl Lightfoot </w:t>
      </w:r>
      <w:r>
        <w:rPr>
          <w:rFonts w:ascii="Arial" w:eastAsia="Times New Roman" w:hAnsi="Arial" w:cs="Arial"/>
          <w:sz w:val="24"/>
          <w:szCs w:val="24"/>
        </w:rPr>
        <w:t>and seconded by</w:t>
      </w:r>
      <w:r w:rsidR="00100163">
        <w:rPr>
          <w:rFonts w:ascii="Arial" w:eastAsia="Times New Roman" w:hAnsi="Arial" w:cs="Arial"/>
          <w:sz w:val="24"/>
          <w:szCs w:val="24"/>
        </w:rPr>
        <w:t xml:space="preserve"> Darin Wolf </w:t>
      </w:r>
      <w:r>
        <w:rPr>
          <w:rFonts w:ascii="Arial" w:eastAsia="Times New Roman" w:hAnsi="Arial" w:cs="Arial"/>
          <w:sz w:val="24"/>
          <w:szCs w:val="24"/>
        </w:rPr>
        <w:t>to approve vouchers for payment. Voting yes</w:t>
      </w:r>
      <w:r w:rsidR="005D2D4B">
        <w:rPr>
          <w:rFonts w:ascii="Arial" w:eastAsia="Times New Roman" w:hAnsi="Arial" w:cs="Arial"/>
          <w:sz w:val="24"/>
          <w:szCs w:val="24"/>
        </w:rPr>
        <w:t xml:space="preserve"> 1-2-3-4-Judge</w:t>
      </w:r>
    </w:p>
    <w:p w14:paraId="78AF1FD4" w14:textId="591CAC1D" w:rsidR="00B96367" w:rsidRDefault="00B96367" w:rsidP="00B96367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Approve line item transfers.</w:t>
      </w:r>
      <w:r w:rsidR="0076745F">
        <w:rPr>
          <w:rFonts w:ascii="Arial" w:eastAsia="Times New Roman" w:hAnsi="Arial" w:cs="Arial"/>
          <w:sz w:val="24"/>
          <w:szCs w:val="24"/>
        </w:rPr>
        <w:t xml:space="preserve"> </w:t>
      </w:r>
      <w:r w:rsidR="0076745F" w:rsidRPr="0076745F">
        <w:rPr>
          <w:rFonts w:ascii="Arial" w:eastAsia="Times New Roman" w:hAnsi="Arial" w:cs="Arial"/>
          <w:b/>
          <w:bCs/>
          <w:sz w:val="24"/>
          <w:szCs w:val="24"/>
        </w:rPr>
        <w:t>Removed.</w:t>
      </w:r>
    </w:p>
    <w:p w14:paraId="30DE5380" w14:textId="43B1182D" w:rsidR="00B96367" w:rsidRDefault="00B96367" w:rsidP="00B96367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Approve Education Certificates.</w:t>
      </w:r>
      <w:r w:rsidR="00BB0AD1">
        <w:rPr>
          <w:rFonts w:ascii="Arial" w:eastAsia="Times New Roman" w:hAnsi="Arial" w:cs="Arial"/>
          <w:sz w:val="24"/>
          <w:szCs w:val="24"/>
        </w:rPr>
        <w:t xml:space="preserve"> </w:t>
      </w:r>
      <w:r w:rsidR="00BB0AD1" w:rsidRPr="00BB0AD1">
        <w:rPr>
          <w:rFonts w:ascii="Arial" w:eastAsia="Times New Roman" w:hAnsi="Arial" w:cs="Arial"/>
          <w:b/>
          <w:bCs/>
          <w:sz w:val="24"/>
          <w:szCs w:val="24"/>
        </w:rPr>
        <w:t>Removed.</w:t>
      </w:r>
    </w:p>
    <w:p w14:paraId="7755D448" w14:textId="7BF93CC7" w:rsidR="00B96367" w:rsidRDefault="00B96367" w:rsidP="00B96367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Approve Publisher’s Certificates.</w:t>
      </w:r>
    </w:p>
    <w:p w14:paraId="239D949B" w14:textId="5AE1DE0D" w:rsidR="00BB0AD1" w:rsidRPr="00BB0AD1" w:rsidRDefault="00BB0AD1" w:rsidP="00BB0AD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BB0AD1">
        <w:rPr>
          <w:rFonts w:ascii="Arial" w:eastAsia="Times New Roman" w:hAnsi="Arial" w:cs="Arial"/>
          <w:b/>
          <w:bCs/>
          <w:sz w:val="24"/>
          <w:szCs w:val="24"/>
        </w:rPr>
        <w:lastRenderedPageBreak/>
        <w:t>ORDER TO APPROVE CERTIFICATES</w:t>
      </w:r>
    </w:p>
    <w:p w14:paraId="2610733D" w14:textId="0C138EC9" w:rsid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motion was made by </w:t>
      </w:r>
      <w:r w:rsidR="00100163">
        <w:rPr>
          <w:rFonts w:ascii="Arial" w:eastAsia="Times New Roman" w:hAnsi="Arial" w:cs="Arial"/>
          <w:sz w:val="24"/>
          <w:szCs w:val="24"/>
        </w:rPr>
        <w:t xml:space="preserve">Pat Martin, III </w:t>
      </w:r>
      <w:r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100163">
        <w:rPr>
          <w:rFonts w:ascii="Arial" w:eastAsia="Times New Roman" w:hAnsi="Arial" w:cs="Arial"/>
          <w:sz w:val="24"/>
          <w:szCs w:val="24"/>
        </w:rPr>
        <w:t xml:space="preserve">Randall C. Jackson </w:t>
      </w:r>
      <w:r>
        <w:rPr>
          <w:rFonts w:ascii="Arial" w:eastAsia="Times New Roman" w:hAnsi="Arial" w:cs="Arial"/>
          <w:sz w:val="24"/>
          <w:szCs w:val="24"/>
        </w:rPr>
        <w:t>to approve publisher’s certificates. Voting yes</w:t>
      </w:r>
      <w:r w:rsidR="005D2D4B">
        <w:rPr>
          <w:rFonts w:ascii="Arial" w:eastAsia="Times New Roman" w:hAnsi="Arial" w:cs="Arial"/>
          <w:sz w:val="24"/>
          <w:szCs w:val="24"/>
        </w:rPr>
        <w:t xml:space="preserve"> 1-2-3-4-Judge</w:t>
      </w:r>
    </w:p>
    <w:p w14:paraId="6D024635" w14:textId="77777777" w:rsidR="00BB0AD1" w:rsidRP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FE86A9E" w14:textId="0B4C4DDA" w:rsidR="00B96367" w:rsidRDefault="00B96367" w:rsidP="00B96367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 Consider and/or approve Sheriff and Constable Fees.</w:t>
      </w:r>
    </w:p>
    <w:p w14:paraId="09535B92" w14:textId="5C60E9A7" w:rsidR="00BB0AD1" w:rsidRPr="00BB0AD1" w:rsidRDefault="00BB0AD1" w:rsidP="00BB0AD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BB0AD1">
        <w:rPr>
          <w:rFonts w:ascii="Arial" w:eastAsia="Times New Roman" w:hAnsi="Arial" w:cs="Arial"/>
          <w:b/>
          <w:bCs/>
          <w:sz w:val="24"/>
          <w:szCs w:val="24"/>
        </w:rPr>
        <w:t>ORDER APPROVING FEES</w:t>
      </w:r>
    </w:p>
    <w:p w14:paraId="0CF083B6" w14:textId="2AE454F5" w:rsid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motion was made by</w:t>
      </w:r>
      <w:r w:rsidR="00100163">
        <w:rPr>
          <w:rFonts w:ascii="Arial" w:eastAsia="Times New Roman" w:hAnsi="Arial" w:cs="Arial"/>
          <w:sz w:val="24"/>
          <w:szCs w:val="24"/>
        </w:rPr>
        <w:t xml:space="preserve"> Darin Wolf </w:t>
      </w:r>
      <w:r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100163">
        <w:rPr>
          <w:rFonts w:ascii="Arial" w:eastAsia="Times New Roman" w:hAnsi="Arial" w:cs="Arial"/>
          <w:sz w:val="24"/>
          <w:szCs w:val="24"/>
        </w:rPr>
        <w:t xml:space="preserve">Pat Martin, III </w:t>
      </w:r>
      <w:r>
        <w:rPr>
          <w:rFonts w:ascii="Arial" w:eastAsia="Times New Roman" w:hAnsi="Arial" w:cs="Arial"/>
          <w:sz w:val="24"/>
          <w:szCs w:val="24"/>
        </w:rPr>
        <w:t>to approve Sheriff and Constable fees for 2021. Voting yes</w:t>
      </w:r>
      <w:r w:rsidR="005D2D4B">
        <w:rPr>
          <w:rFonts w:ascii="Arial" w:eastAsia="Times New Roman" w:hAnsi="Arial" w:cs="Arial"/>
          <w:sz w:val="24"/>
          <w:szCs w:val="24"/>
        </w:rPr>
        <w:t xml:space="preserve"> 1-2-3-4-Judge</w:t>
      </w:r>
    </w:p>
    <w:p w14:paraId="354C764A" w14:textId="5162B6E5" w:rsidR="00794A86" w:rsidRDefault="00794A86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C96E7E6" w14:textId="77777777" w:rsidR="00794A86" w:rsidRPr="00794A86" w:rsidRDefault="00794A86" w:rsidP="00794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4A86">
        <w:rPr>
          <w:rFonts w:ascii="Arial" w:eastAsia="Times New Roman" w:hAnsi="Arial" w:cs="Arial"/>
          <w:b/>
          <w:sz w:val="24"/>
          <w:szCs w:val="24"/>
        </w:rPr>
        <w:t xml:space="preserve">2021 SHERIFF’S FEES </w:t>
      </w:r>
    </w:p>
    <w:p w14:paraId="144B2CBD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FFFB65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4A86">
        <w:rPr>
          <w:rFonts w:ascii="Arial" w:eastAsia="Times New Roman" w:hAnsi="Arial" w:cs="Arial"/>
          <w:b/>
          <w:sz w:val="24"/>
          <w:szCs w:val="24"/>
        </w:rPr>
        <w:t>Notices:</w:t>
      </w:r>
    </w:p>
    <w:p w14:paraId="515C1606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Subpoena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$100.00</w:t>
      </w:r>
    </w:p>
    <w:p w14:paraId="54C5D732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Summons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$100.00</w:t>
      </w:r>
    </w:p>
    <w:p w14:paraId="44DD6C09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Writ of Attachment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$150.00</w:t>
      </w:r>
    </w:p>
    <w:p w14:paraId="7D866B0F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Writ of Garnishment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$150.00</w:t>
      </w:r>
    </w:p>
    <w:p w14:paraId="28C61DD4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Writ of Sequestration</w:t>
      </w:r>
      <w:r w:rsidRPr="00794A86">
        <w:rPr>
          <w:rFonts w:ascii="Arial" w:eastAsia="Times New Roman" w:hAnsi="Arial" w:cs="Arial"/>
          <w:sz w:val="24"/>
          <w:szCs w:val="24"/>
        </w:rPr>
        <w:tab/>
        <w:t>$150.00</w:t>
      </w:r>
    </w:p>
    <w:p w14:paraId="53731FC3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 xml:space="preserve">Order of </w:t>
      </w:r>
      <w:smartTag w:uri="urn:schemas-microsoft-com:office:smarttags" w:element="City">
        <w:smartTag w:uri="urn:schemas-microsoft-com:office:smarttags" w:element="place">
          <w:r w:rsidRPr="00794A86">
            <w:rPr>
              <w:rFonts w:ascii="Arial" w:eastAsia="Times New Roman" w:hAnsi="Arial" w:cs="Arial"/>
              <w:sz w:val="24"/>
              <w:szCs w:val="24"/>
            </w:rPr>
            <w:t>Sale</w:t>
          </w:r>
        </w:smartTag>
      </w:smartTag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$150.00</w:t>
      </w:r>
    </w:p>
    <w:p w14:paraId="02965C34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94A86">
        <w:rPr>
          <w:rFonts w:ascii="Arial" w:eastAsia="Times New Roman" w:hAnsi="Arial" w:cs="Arial"/>
          <w:sz w:val="24"/>
          <w:szCs w:val="24"/>
        </w:rPr>
        <w:t>Writ of Possession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 xml:space="preserve">$150.00 </w:t>
      </w:r>
      <w:r w:rsidRPr="00794A86">
        <w:rPr>
          <w:rFonts w:ascii="Arial" w:eastAsia="Times New Roman" w:hAnsi="Arial" w:cs="Arial"/>
          <w:sz w:val="22"/>
          <w:szCs w:val="22"/>
        </w:rPr>
        <w:t>(2 hr maximum) 50.00 per hour per deputy after 2 hours</w:t>
      </w:r>
    </w:p>
    <w:p w14:paraId="5D5BDAA1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Forcible Detainer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$100.00</w:t>
      </w:r>
    </w:p>
    <w:p w14:paraId="27DF44FC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Writ of Execution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$150.00</w:t>
      </w:r>
    </w:p>
    <w:p w14:paraId="3B6630A5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64ED27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4A86">
        <w:rPr>
          <w:rFonts w:ascii="Arial" w:eastAsia="Times New Roman" w:hAnsi="Arial" w:cs="Arial"/>
          <w:b/>
          <w:sz w:val="24"/>
          <w:szCs w:val="24"/>
        </w:rPr>
        <w:t>Service Fees:</w:t>
      </w:r>
    </w:p>
    <w:p w14:paraId="6CEAC862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Small Claims Citation</w:t>
      </w:r>
      <w:r w:rsidRPr="00794A86">
        <w:rPr>
          <w:rFonts w:ascii="Arial" w:eastAsia="Times New Roman" w:hAnsi="Arial" w:cs="Arial"/>
          <w:sz w:val="24"/>
          <w:szCs w:val="24"/>
        </w:rPr>
        <w:tab/>
        <w:t>$100.00</w:t>
      </w:r>
    </w:p>
    <w:p w14:paraId="061641EE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94A86">
            <w:rPr>
              <w:rFonts w:ascii="Arial" w:eastAsia="Times New Roman" w:hAnsi="Arial" w:cs="Arial"/>
              <w:sz w:val="24"/>
              <w:szCs w:val="24"/>
            </w:rPr>
            <w:t>Justice Court</w:t>
          </w:r>
        </w:smartTag>
      </w:smartTag>
      <w:r w:rsidRPr="00794A86">
        <w:rPr>
          <w:rFonts w:ascii="Arial" w:eastAsia="Times New Roman" w:hAnsi="Arial" w:cs="Arial"/>
          <w:sz w:val="24"/>
          <w:szCs w:val="24"/>
        </w:rPr>
        <w:t xml:space="preserve"> Citation</w:t>
      </w:r>
      <w:r w:rsidRPr="00794A86">
        <w:rPr>
          <w:rFonts w:ascii="Arial" w:eastAsia="Times New Roman" w:hAnsi="Arial" w:cs="Arial"/>
          <w:sz w:val="24"/>
          <w:szCs w:val="24"/>
        </w:rPr>
        <w:tab/>
        <w:t>$100.00</w:t>
      </w:r>
    </w:p>
    <w:p w14:paraId="1EEBF159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All Other Court’s Citation</w:t>
      </w:r>
      <w:r w:rsidRPr="00794A86">
        <w:rPr>
          <w:rFonts w:ascii="Arial" w:eastAsia="Times New Roman" w:hAnsi="Arial" w:cs="Arial"/>
          <w:sz w:val="24"/>
          <w:szCs w:val="24"/>
        </w:rPr>
        <w:tab/>
        <w:t>$100.00</w:t>
      </w:r>
    </w:p>
    <w:p w14:paraId="5C96AB69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3AD14F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4A86">
        <w:rPr>
          <w:rFonts w:ascii="Arial" w:eastAsia="Times New Roman" w:hAnsi="Arial" w:cs="Arial"/>
          <w:b/>
          <w:sz w:val="24"/>
          <w:szCs w:val="24"/>
        </w:rPr>
        <w:t>Other Service Fees:</w:t>
      </w:r>
    </w:p>
    <w:p w14:paraId="3A7C8856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>Post Probate Citation</w:t>
      </w:r>
      <w:r w:rsidRPr="00794A86">
        <w:rPr>
          <w:rFonts w:ascii="Arial" w:eastAsia="Times New Roman" w:hAnsi="Arial" w:cs="Arial"/>
          <w:sz w:val="24"/>
          <w:szCs w:val="24"/>
        </w:rPr>
        <w:tab/>
        <w:t>$  20.00</w:t>
      </w:r>
    </w:p>
    <w:p w14:paraId="56870D67" w14:textId="77777777" w:rsidR="00794A86" w:rsidRPr="00794A86" w:rsidRDefault="00794A86" w:rsidP="0079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4A86">
        <w:rPr>
          <w:rFonts w:ascii="Arial" w:eastAsia="Times New Roman" w:hAnsi="Arial" w:cs="Arial"/>
          <w:sz w:val="24"/>
          <w:szCs w:val="24"/>
        </w:rPr>
        <w:t xml:space="preserve">All other writs </w:t>
      </w:r>
      <w:r w:rsidRPr="00794A86">
        <w:rPr>
          <w:rFonts w:ascii="Arial" w:eastAsia="Times New Roman" w:hAnsi="Arial" w:cs="Arial"/>
          <w:sz w:val="24"/>
          <w:szCs w:val="24"/>
        </w:rPr>
        <w:tab/>
      </w:r>
      <w:r w:rsidRPr="00794A86">
        <w:rPr>
          <w:rFonts w:ascii="Arial" w:eastAsia="Times New Roman" w:hAnsi="Arial" w:cs="Arial"/>
          <w:sz w:val="24"/>
          <w:szCs w:val="24"/>
        </w:rPr>
        <w:tab/>
        <w:t>$150.00</w:t>
      </w:r>
    </w:p>
    <w:p w14:paraId="530F4A01" w14:textId="77777777" w:rsidR="00794A86" w:rsidRDefault="00794A86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3D018A3" w14:textId="0C132442" w:rsidR="00B96367" w:rsidRDefault="00B96367" w:rsidP="00BB0AD1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Consider and/or approve Imposition of Optional Fees for Calendar Year 20</w:t>
      </w:r>
      <w:r w:rsidR="00BB0AD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1.</w:t>
      </w:r>
      <w:r w:rsidR="005D2D4B">
        <w:rPr>
          <w:rFonts w:ascii="Arial" w:eastAsia="Times New Roman" w:hAnsi="Arial" w:cs="Arial"/>
          <w:sz w:val="24"/>
          <w:szCs w:val="24"/>
        </w:rPr>
        <w:t xml:space="preserve"> </w:t>
      </w:r>
      <w:r w:rsidR="005D2D4B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Dawn Vieth discussed the optional fee of $10.00 for county road and bridge 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>which is charged on</w:t>
      </w:r>
      <w:r w:rsidR="005D2D4B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vehicle tags.</w:t>
      </w:r>
    </w:p>
    <w:p w14:paraId="2FDEFA7A" w14:textId="7F5E20FF" w:rsidR="00BB0AD1" w:rsidRPr="00BB0AD1" w:rsidRDefault="00BB0AD1" w:rsidP="00BB0AD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BB0AD1">
        <w:rPr>
          <w:rFonts w:ascii="Arial" w:eastAsia="Times New Roman" w:hAnsi="Arial" w:cs="Arial"/>
          <w:b/>
          <w:bCs/>
          <w:sz w:val="24"/>
          <w:szCs w:val="24"/>
        </w:rPr>
        <w:t>ORDER TO APPROVE OPTIONAL FEES</w:t>
      </w:r>
    </w:p>
    <w:p w14:paraId="5924D62A" w14:textId="60379B7D" w:rsid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motion was made by </w:t>
      </w:r>
      <w:r w:rsidR="00100163">
        <w:rPr>
          <w:rFonts w:ascii="Arial" w:eastAsia="Times New Roman" w:hAnsi="Arial" w:cs="Arial"/>
          <w:sz w:val="24"/>
          <w:szCs w:val="24"/>
        </w:rPr>
        <w:t xml:space="preserve">Darryl Lightfoot </w:t>
      </w:r>
      <w:r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100163">
        <w:rPr>
          <w:rFonts w:ascii="Arial" w:eastAsia="Times New Roman" w:hAnsi="Arial" w:cs="Arial"/>
          <w:sz w:val="24"/>
          <w:szCs w:val="24"/>
        </w:rPr>
        <w:t xml:space="preserve">Pat Martin, III </w:t>
      </w:r>
      <w:r>
        <w:rPr>
          <w:rFonts w:ascii="Arial" w:eastAsia="Times New Roman" w:hAnsi="Arial" w:cs="Arial"/>
          <w:sz w:val="24"/>
          <w:szCs w:val="24"/>
        </w:rPr>
        <w:t>to approve Optional Fees for 2021. Voting yes</w:t>
      </w:r>
      <w:r w:rsidR="005D2D4B">
        <w:rPr>
          <w:rFonts w:ascii="Arial" w:eastAsia="Times New Roman" w:hAnsi="Arial" w:cs="Arial"/>
          <w:sz w:val="24"/>
          <w:szCs w:val="24"/>
        </w:rPr>
        <w:t xml:space="preserve"> 1-2-3-4-Judge</w:t>
      </w:r>
    </w:p>
    <w:p w14:paraId="0A7EF40B" w14:textId="77777777" w:rsidR="00BB0AD1" w:rsidRP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9A5B70F" w14:textId="6C905A1F" w:rsidR="00B96367" w:rsidRPr="005D2D4B" w:rsidRDefault="00B96367" w:rsidP="00B96367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 Consider and/or approve Memorandum of Agreement (MOA) – Interlocal Agreement between Archer County and Helen Farabee Centers</w:t>
      </w:r>
      <w:r w:rsidRPr="005D2D4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D2D4B" w:rsidRPr="005D2D4B">
        <w:rPr>
          <w:rFonts w:ascii="Arial" w:eastAsia="Times New Roman" w:hAnsi="Arial" w:cs="Arial"/>
          <w:b/>
          <w:bCs/>
          <w:sz w:val="24"/>
          <w:szCs w:val="24"/>
        </w:rPr>
        <w:t xml:space="preserve"> Randall C. Jackson discussed the memorandum of agreement with Helen Farabee Centers.</w:t>
      </w:r>
    </w:p>
    <w:p w14:paraId="59C1F15C" w14:textId="4042FE5F" w:rsidR="00BB0AD1" w:rsidRPr="00BB0AD1" w:rsidRDefault="00BB0AD1" w:rsidP="00BB0AD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BB0AD1">
        <w:rPr>
          <w:rFonts w:ascii="Arial" w:eastAsia="Times New Roman" w:hAnsi="Arial" w:cs="Arial"/>
          <w:b/>
          <w:bCs/>
          <w:sz w:val="24"/>
          <w:szCs w:val="24"/>
        </w:rPr>
        <w:t>ORDER APPROVING MEMORANDUM</w:t>
      </w:r>
    </w:p>
    <w:p w14:paraId="65254B7D" w14:textId="79AD99E4" w:rsid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motion was made by</w:t>
      </w:r>
      <w:r w:rsidR="00100163">
        <w:rPr>
          <w:rFonts w:ascii="Arial" w:eastAsia="Times New Roman" w:hAnsi="Arial" w:cs="Arial"/>
          <w:sz w:val="24"/>
          <w:szCs w:val="24"/>
        </w:rPr>
        <w:t xml:space="preserve"> Randall C. Jackson </w:t>
      </w:r>
      <w:r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100163">
        <w:rPr>
          <w:rFonts w:ascii="Arial" w:eastAsia="Times New Roman" w:hAnsi="Arial" w:cs="Arial"/>
          <w:sz w:val="24"/>
          <w:szCs w:val="24"/>
        </w:rPr>
        <w:t xml:space="preserve">Darin Wolf </w:t>
      </w:r>
      <w:r>
        <w:rPr>
          <w:rFonts w:ascii="Arial" w:eastAsia="Times New Roman" w:hAnsi="Arial" w:cs="Arial"/>
          <w:sz w:val="24"/>
          <w:szCs w:val="24"/>
        </w:rPr>
        <w:t>to approve Memorandum of Agreement between Archer County and Helen Farabee Centers</w:t>
      </w:r>
      <w:r w:rsidR="005D2D4B">
        <w:rPr>
          <w:rFonts w:ascii="Arial" w:eastAsia="Times New Roman" w:hAnsi="Arial" w:cs="Arial"/>
          <w:sz w:val="24"/>
          <w:szCs w:val="24"/>
        </w:rPr>
        <w:t xml:space="preserve"> in the amount of $2,500.00</w:t>
      </w:r>
      <w:r>
        <w:rPr>
          <w:rFonts w:ascii="Arial" w:eastAsia="Times New Roman" w:hAnsi="Arial" w:cs="Arial"/>
          <w:sz w:val="24"/>
          <w:szCs w:val="24"/>
        </w:rPr>
        <w:t>. Voting yes</w:t>
      </w:r>
      <w:r w:rsidR="005D2D4B">
        <w:rPr>
          <w:rFonts w:ascii="Arial" w:eastAsia="Times New Roman" w:hAnsi="Arial" w:cs="Arial"/>
          <w:sz w:val="24"/>
          <w:szCs w:val="24"/>
        </w:rPr>
        <w:t xml:space="preserve"> 1-2-3-4-Judge</w:t>
      </w:r>
    </w:p>
    <w:p w14:paraId="3125A5CA" w14:textId="77777777" w:rsidR="00BB0AD1" w:rsidRP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09D4ADF" w14:textId="7011B1C9" w:rsidR="00B96367" w:rsidRPr="009D4BD3" w:rsidRDefault="00B96367" w:rsidP="00B96367">
      <w:pPr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 Discuss and/or take action on Standard Operating Procedure</w:t>
      </w:r>
      <w:r w:rsidR="00715CAE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for the Courthouse, Annex, and County Properties.</w:t>
      </w:r>
      <w:r w:rsidR="005D2D4B">
        <w:rPr>
          <w:rFonts w:ascii="Arial" w:eastAsia="Times New Roman" w:hAnsi="Arial" w:cs="Arial"/>
          <w:sz w:val="24"/>
          <w:szCs w:val="24"/>
        </w:rPr>
        <w:t xml:space="preserve"> </w:t>
      </w:r>
      <w:r w:rsidR="005D2D4B" w:rsidRPr="009D4BD3">
        <w:rPr>
          <w:rFonts w:ascii="Arial" w:eastAsia="Times New Roman" w:hAnsi="Arial" w:cs="Arial"/>
          <w:b/>
          <w:bCs/>
          <w:sz w:val="24"/>
          <w:szCs w:val="24"/>
        </w:rPr>
        <w:t xml:space="preserve">Randall C. Jackson discussed the procedures for Courthouse, Annex and County Properties. Jackson discussed 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 xml:space="preserve">the number of </w:t>
      </w:r>
      <w:r w:rsidR="005D2D4B" w:rsidRPr="009D4BD3">
        <w:rPr>
          <w:rFonts w:ascii="Arial" w:eastAsia="Times New Roman" w:hAnsi="Arial" w:cs="Arial"/>
          <w:b/>
          <w:bCs/>
          <w:sz w:val="24"/>
          <w:szCs w:val="24"/>
        </w:rPr>
        <w:t>active cases Archer County has at this time.</w:t>
      </w:r>
      <w:r w:rsidR="009D4BD3" w:rsidRPr="009D4BD3">
        <w:rPr>
          <w:rFonts w:ascii="Arial" w:eastAsia="Times New Roman" w:hAnsi="Arial" w:cs="Arial"/>
          <w:b/>
          <w:bCs/>
          <w:sz w:val="24"/>
          <w:szCs w:val="24"/>
        </w:rPr>
        <w:t xml:space="preserve"> No Action taken.</w:t>
      </w:r>
    </w:p>
    <w:p w14:paraId="5A6BE6E4" w14:textId="77777777" w:rsidR="00BB0AD1" w:rsidRPr="00BB0AD1" w:rsidRDefault="00BB0AD1" w:rsidP="00BB0AD1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6F43F8C" w14:textId="7B218CF0" w:rsidR="00126753" w:rsidRPr="00100163" w:rsidRDefault="00B96367" w:rsidP="00B96367">
      <w:pPr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10. Consider and/or take action on Budget Items.</w:t>
      </w:r>
      <w:r w:rsidR="009D4BD3">
        <w:rPr>
          <w:rFonts w:ascii="Arial" w:eastAsia="Times New Roman" w:hAnsi="Arial" w:cs="Arial"/>
          <w:sz w:val="24"/>
          <w:szCs w:val="24"/>
        </w:rPr>
        <w:t xml:space="preserve"> 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Paul O. Wylie, Jr. discussed the 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>procedure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to file the proposed budget. Wylie 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>requested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the Court set a tax rate for the 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 xml:space="preserve">FY2021 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>budget.  Dawn Vieth discussed all the new legislative changes that effect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the calculating o</w:t>
      </w:r>
      <w:r w:rsidR="00100163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the tax rate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. Randall C. Jackson 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>gave an update on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a memo from Jim Allison</w:t>
      </w:r>
      <w:r w:rsidR="00715CA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attorney with Texas Association of Counties</w:t>
      </w:r>
      <w:r w:rsidR="00715CA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to help better understand the new legislative change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9D4BD3" w:rsidRPr="001001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F54BE6E" w14:textId="040CC568" w:rsidR="00B96367" w:rsidRPr="00100163" w:rsidRDefault="00126753" w:rsidP="00126753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0016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Darryl Lightfoot 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>requested</w:t>
      </w:r>
      <w:r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 adding money to the Silver Plan line item. Randall C. Jackson discussed using the rebate TAC sends to the County </w:t>
      </w:r>
      <w:r w:rsidR="00100163" w:rsidRPr="00100163">
        <w:rPr>
          <w:rFonts w:ascii="Arial" w:eastAsia="Times New Roman" w:hAnsi="Arial" w:cs="Arial"/>
          <w:b/>
          <w:bCs/>
          <w:sz w:val="24"/>
          <w:szCs w:val="24"/>
        </w:rPr>
        <w:t xml:space="preserve">to fund the Silver Plan line item </w:t>
      </w:r>
      <w:r w:rsidRPr="00100163">
        <w:rPr>
          <w:rFonts w:ascii="Arial" w:eastAsia="Times New Roman" w:hAnsi="Arial" w:cs="Arial"/>
          <w:b/>
          <w:bCs/>
          <w:sz w:val="24"/>
          <w:szCs w:val="24"/>
        </w:rPr>
        <w:t>for health insurance.</w:t>
      </w:r>
    </w:p>
    <w:p w14:paraId="4DEBB235" w14:textId="36E05D94" w:rsidR="00B96367" w:rsidRDefault="00B96367" w:rsidP="00B96367">
      <w:pPr>
        <w:tabs>
          <w:tab w:val="left" w:pos="720"/>
          <w:tab w:val="center" w:pos="4320"/>
          <w:tab w:val="right" w:pos="8640"/>
        </w:tabs>
        <w:spacing w:after="0" w:line="240" w:lineRule="auto"/>
      </w:pPr>
      <w:r w:rsidRPr="00DF24FD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126753">
        <w:rPr>
          <w:rFonts w:ascii="Arial" w:eastAsia="Times New Roman" w:hAnsi="Arial" w:cs="Arial"/>
          <w:b/>
          <w:sz w:val="24"/>
          <w:szCs w:val="24"/>
        </w:rPr>
        <w:t xml:space="preserve">10:28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DF24FD">
        <w:rPr>
          <w:rFonts w:ascii="Arial" w:eastAsia="Times New Roman" w:hAnsi="Arial" w:cs="Arial"/>
          <w:b/>
          <w:sz w:val="24"/>
          <w:szCs w:val="24"/>
        </w:rPr>
        <w:t>.m.</w:t>
      </w:r>
    </w:p>
    <w:p w14:paraId="4220D0BC" w14:textId="3B2675C8" w:rsidR="00A47F0D" w:rsidRDefault="00A47F0D"/>
    <w:p w14:paraId="2FCC341B" w14:textId="77777777" w:rsidR="009F6A59" w:rsidRDefault="009F6A59" w:rsidP="009F6A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47F7B86A" w14:textId="77777777" w:rsidR="009F6A59" w:rsidRDefault="009F6A59" w:rsidP="009F6A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4D84B5B" w14:textId="74754308" w:rsidR="009F6A59" w:rsidRDefault="009F6A59" w:rsidP="009F6A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9F6A59">
        <w:rPr>
          <w:rFonts w:ascii="Edwardian Script ITC" w:eastAsia="Times New Roman" w:hAnsi="Edwardian Script ITC" w:cs="Arial"/>
          <w:b/>
          <w:sz w:val="40"/>
          <w:szCs w:val="40"/>
        </w:rPr>
        <w:t>Karren Winter</w:t>
      </w:r>
      <w:bookmarkStart w:id="1" w:name="_GoBack"/>
      <w:bookmarkEnd w:id="1"/>
    </w:p>
    <w:p w14:paraId="58CFCD34" w14:textId="77777777" w:rsidR="009F6A59" w:rsidRDefault="009F6A59" w:rsidP="009F6A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4D81506C" w14:textId="77777777" w:rsidR="009F6A59" w:rsidRDefault="009F6A59"/>
    <w:sectPr w:rsidR="009F6A59" w:rsidSect="00B9636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7"/>
    <w:rsid w:val="00100163"/>
    <w:rsid w:val="00126753"/>
    <w:rsid w:val="005D2D4B"/>
    <w:rsid w:val="00715CAE"/>
    <w:rsid w:val="0076745F"/>
    <w:rsid w:val="00794A86"/>
    <w:rsid w:val="00910543"/>
    <w:rsid w:val="00974A79"/>
    <w:rsid w:val="009D4BD3"/>
    <w:rsid w:val="009F6A59"/>
    <w:rsid w:val="00A47F0D"/>
    <w:rsid w:val="00B96367"/>
    <w:rsid w:val="00BB0AD1"/>
    <w:rsid w:val="00C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1146D4"/>
  <w15:chartTrackingRefBased/>
  <w15:docId w15:val="{A383FF69-E483-494D-AF0C-651AFE47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6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67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11</cp:revision>
  <cp:lastPrinted>2020-08-04T19:29:00Z</cp:lastPrinted>
  <dcterms:created xsi:type="dcterms:W3CDTF">2020-07-27T13:11:00Z</dcterms:created>
  <dcterms:modified xsi:type="dcterms:W3CDTF">2020-10-22T21:26:00Z</dcterms:modified>
</cp:coreProperties>
</file>